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D1EBF3" w14:textId="77777777" w:rsidR="008C7AA9" w:rsidRPr="008C7AA9" w:rsidRDefault="008C7AA9" w:rsidP="008C7AA9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8C7AA9">
        <w:rPr>
          <w:rFonts w:ascii="Roboto" w:hAnsi="Roboto"/>
          <w:sz w:val="28"/>
          <w:szCs w:val="28"/>
        </w:rPr>
        <w:t>Критерии доступности и качества медицинской помощи</w:t>
      </w:r>
    </w:p>
    <w:p w14:paraId="4055B433" w14:textId="77777777" w:rsidR="008C7AA9" w:rsidRPr="008C7AA9" w:rsidRDefault="008C7AA9" w:rsidP="008C7AA9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8C7AA9">
        <w:rPr>
          <w:rFonts w:ascii="Roboto" w:hAnsi="Roboto"/>
          <w:sz w:val="28"/>
          <w:szCs w:val="28"/>
        </w:rPr>
        <w:t>Критериями доступности медицинской помощи являются:</w:t>
      </w:r>
    </w:p>
    <w:p w14:paraId="32EEEA29" w14:textId="77777777" w:rsidR="008C7AA9" w:rsidRPr="008C7AA9" w:rsidRDefault="008C7AA9" w:rsidP="008C7AA9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</w:p>
    <w:p w14:paraId="1299F460" w14:textId="77777777" w:rsidR="008C7AA9" w:rsidRPr="008C7AA9" w:rsidRDefault="008C7AA9" w:rsidP="008C7AA9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8C7AA9">
        <w:rPr>
          <w:rFonts w:ascii="Roboto" w:hAnsi="Roboto"/>
          <w:sz w:val="28"/>
          <w:szCs w:val="28"/>
        </w:rPr>
        <w:t>обеспеченность населения врачами (на 10 тыс. человек населения, включая городское и сельское население), в том числе оказывающими медицинскую помощь в амбулаторных и стационарных условиях;</w:t>
      </w:r>
    </w:p>
    <w:p w14:paraId="482BAC86" w14:textId="77777777" w:rsidR="008C7AA9" w:rsidRPr="008C7AA9" w:rsidRDefault="008C7AA9" w:rsidP="008C7AA9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8C7AA9">
        <w:rPr>
          <w:rFonts w:ascii="Roboto" w:hAnsi="Roboto"/>
          <w:sz w:val="28"/>
          <w:szCs w:val="28"/>
        </w:rPr>
        <w:t>обеспеченность населения средним медицинским персоналом (на 10 тыс. человек населения, включая городское и сельское население), в том числе оказывающим медицинскую помощь в амбулаторных и стационарных условиях;</w:t>
      </w:r>
    </w:p>
    <w:p w14:paraId="162FBC4D" w14:textId="77777777" w:rsidR="008C7AA9" w:rsidRPr="008C7AA9" w:rsidRDefault="008C7AA9" w:rsidP="008C7AA9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8C7AA9">
        <w:rPr>
          <w:rFonts w:ascii="Roboto" w:hAnsi="Roboto"/>
          <w:sz w:val="28"/>
          <w:szCs w:val="28"/>
        </w:rPr>
        <w:t>доля расходов на оказание медицинской помощи в условиях дневных стационаров в общих расходах на территориальную программу;</w:t>
      </w:r>
    </w:p>
    <w:p w14:paraId="50AE00B6" w14:textId="77777777" w:rsidR="008C7AA9" w:rsidRDefault="008C7AA9" w:rsidP="008C7AA9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8C7AA9">
        <w:rPr>
          <w:rFonts w:ascii="Roboto" w:hAnsi="Roboto"/>
          <w:sz w:val="28"/>
          <w:szCs w:val="28"/>
        </w:rPr>
        <w:t xml:space="preserve">доля охвата профилактическими медицинскими осмотрами взрослого населения, в том числе </w:t>
      </w:r>
      <w:r w:rsidRPr="008C7AA9">
        <w:rPr>
          <w:rFonts w:ascii="Roboto" w:hAnsi="Roboto"/>
          <w:sz w:val="28"/>
          <w:szCs w:val="28"/>
        </w:rPr>
        <w:t>городских жителей</w:t>
      </w:r>
      <w:r w:rsidRPr="008C7AA9">
        <w:rPr>
          <w:rFonts w:ascii="Roboto" w:hAnsi="Roboto"/>
          <w:sz w:val="28"/>
          <w:szCs w:val="28"/>
        </w:rPr>
        <w:t>, подлежащего профилактическим медицинским осмотрам;</w:t>
      </w:r>
    </w:p>
    <w:p w14:paraId="62FFBE17" w14:textId="1CAA69EA" w:rsidR="008C7AA9" w:rsidRPr="008C7AA9" w:rsidRDefault="008C7AA9" w:rsidP="008C7AA9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8C7AA9">
        <w:rPr>
          <w:rFonts w:ascii="Roboto" w:hAnsi="Roboto"/>
          <w:sz w:val="28"/>
          <w:szCs w:val="28"/>
        </w:rPr>
        <w:t>доля охвата профилактическими медицинскими осмотрами детей, в том числе городских, подлежащих профилактическим медицинским осмотрам;</w:t>
      </w:r>
    </w:p>
    <w:p w14:paraId="082C65FB" w14:textId="77777777" w:rsidR="008C7AA9" w:rsidRPr="008C7AA9" w:rsidRDefault="008C7AA9" w:rsidP="008C7AA9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</w:p>
    <w:p w14:paraId="2A50F7B2" w14:textId="77777777" w:rsidR="008C7AA9" w:rsidRPr="008C7AA9" w:rsidRDefault="008C7AA9" w:rsidP="008C7AA9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</w:p>
    <w:p w14:paraId="7F3B3343" w14:textId="77777777" w:rsidR="008C7AA9" w:rsidRPr="008C7AA9" w:rsidRDefault="008C7AA9" w:rsidP="008C7AA9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8C7AA9">
        <w:rPr>
          <w:rFonts w:ascii="Roboto" w:hAnsi="Roboto"/>
          <w:sz w:val="28"/>
          <w:szCs w:val="28"/>
        </w:rPr>
        <w:t>Критериями качества медицинской помощи являются:</w:t>
      </w:r>
    </w:p>
    <w:p w14:paraId="1D2A9C1C" w14:textId="77777777" w:rsidR="008C7AA9" w:rsidRPr="008C7AA9" w:rsidRDefault="008C7AA9" w:rsidP="008C7AA9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</w:p>
    <w:p w14:paraId="06B3A0F0" w14:textId="77777777" w:rsidR="008C7AA9" w:rsidRPr="008C7AA9" w:rsidRDefault="008C7AA9" w:rsidP="008C7AA9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8C7AA9">
        <w:rPr>
          <w:rFonts w:ascii="Roboto" w:hAnsi="Roboto"/>
          <w:sz w:val="28"/>
          <w:szCs w:val="28"/>
        </w:rPr>
        <w:t>удовлетворенность городского населения медицинской помощью, процент от числа опрошенных;</w:t>
      </w:r>
    </w:p>
    <w:p w14:paraId="744FD7E7" w14:textId="35CD0C17" w:rsidR="008C7AA9" w:rsidRPr="008C7AA9" w:rsidRDefault="008C7AA9" w:rsidP="008C7AA9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8C7AA9">
        <w:rPr>
          <w:rFonts w:ascii="Roboto" w:hAnsi="Roboto"/>
          <w:sz w:val="28"/>
          <w:szCs w:val="28"/>
        </w:rPr>
        <w:t>смертность в</w:t>
      </w:r>
      <w:r w:rsidRPr="008C7AA9">
        <w:rPr>
          <w:rFonts w:ascii="Roboto" w:hAnsi="Roboto"/>
          <w:sz w:val="28"/>
          <w:szCs w:val="28"/>
        </w:rPr>
        <w:t xml:space="preserve"> трудоспособном возрасте (число умерших в трудоспособном возрасте на 100 тыс. </w:t>
      </w:r>
      <w:r w:rsidRPr="008C7AA9">
        <w:rPr>
          <w:rFonts w:ascii="Roboto" w:hAnsi="Roboto"/>
          <w:sz w:val="28"/>
          <w:szCs w:val="28"/>
        </w:rPr>
        <w:t>человек населения</w:t>
      </w:r>
      <w:r w:rsidRPr="008C7AA9">
        <w:rPr>
          <w:rFonts w:ascii="Roboto" w:hAnsi="Roboto"/>
          <w:sz w:val="28"/>
          <w:szCs w:val="28"/>
        </w:rPr>
        <w:t>);</w:t>
      </w:r>
    </w:p>
    <w:p w14:paraId="3873A07F" w14:textId="77777777" w:rsidR="008C7AA9" w:rsidRPr="008C7AA9" w:rsidRDefault="008C7AA9" w:rsidP="008C7AA9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8C7AA9">
        <w:rPr>
          <w:rFonts w:ascii="Roboto" w:hAnsi="Roboto"/>
          <w:sz w:val="28"/>
          <w:szCs w:val="28"/>
        </w:rPr>
        <w:t>доля умерших в трудоспособном возрасте от общем количества;</w:t>
      </w:r>
    </w:p>
    <w:p w14:paraId="0725CBA9" w14:textId="5002C08D" w:rsidR="008C7AA9" w:rsidRDefault="008C7AA9" w:rsidP="008C7AA9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8C7AA9">
        <w:rPr>
          <w:rFonts w:ascii="Roboto" w:hAnsi="Roboto"/>
          <w:sz w:val="28"/>
          <w:szCs w:val="28"/>
        </w:rPr>
        <w:t xml:space="preserve"> доля впервые выявленных заболеваний при профилактических медицинских осмотрах среди зарегистрированных заболеваний в течение года;</w:t>
      </w:r>
    </w:p>
    <w:p w14:paraId="6B648ECE" w14:textId="1D34FA30" w:rsidR="00C06D17" w:rsidRPr="008C7AA9" w:rsidRDefault="008C7AA9" w:rsidP="008C7AA9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8C7AA9">
        <w:rPr>
          <w:rFonts w:ascii="Roboto" w:hAnsi="Roboto"/>
          <w:sz w:val="28"/>
          <w:szCs w:val="28"/>
        </w:rPr>
        <w:t>доля впервые выявленных заболеваний при профилактических медицинских осмотрах среди лиц старше трудоспособного возраста в общем количестве зарегистрированных</w:t>
      </w:r>
      <w:r>
        <w:rPr>
          <w:rFonts w:ascii="Roboto" w:hAnsi="Roboto"/>
          <w:sz w:val="28"/>
          <w:szCs w:val="28"/>
        </w:rPr>
        <w:t>.</w:t>
      </w:r>
    </w:p>
    <w:sectPr w:rsidR="00C06D17" w:rsidRPr="008C7A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B3A"/>
    <w:rsid w:val="008C7AA9"/>
    <w:rsid w:val="00C06D17"/>
    <w:rsid w:val="00C7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58D39"/>
  <w15:chartTrackingRefBased/>
  <w15:docId w15:val="{FBE3A6BC-B993-4F42-B1E5-40AEA77DA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189</Words>
  <Characters>1329</Characters>
  <Application>Microsoft Office Word</Application>
  <DocSecurity>0</DocSecurity>
  <Lines>49</Lines>
  <Paragraphs>29</Paragraphs>
  <ScaleCrop>false</ScaleCrop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2020-08-06T05:44:00Z</dcterms:created>
  <dcterms:modified xsi:type="dcterms:W3CDTF">2020-08-06T05:46:00Z</dcterms:modified>
</cp:coreProperties>
</file>